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E70" w:rsidRDefault="006C4E70" w:rsidP="006C4E70">
      <w:pPr>
        <w:pStyle w:val="a7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0"/>
        </w:rPr>
      </w:pPr>
      <w:r w:rsidRPr="006C4E70">
        <w:rPr>
          <w:rFonts w:ascii="Times New Roman" w:hAnsi="Times New Roman" w:cs="Times New Roman"/>
          <w:b/>
          <w:sz w:val="32"/>
          <w:szCs w:val="32"/>
          <w:shd w:val="clear" w:color="auto" w:fill="FFFFF0"/>
        </w:rPr>
        <w:t>Медлительность ребенка</w:t>
      </w:r>
    </w:p>
    <w:p w:rsidR="006C4E70" w:rsidRPr="006C4E70" w:rsidRDefault="006C4E70" w:rsidP="006C4E70">
      <w:pPr>
        <w:pStyle w:val="a7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0"/>
        </w:rPr>
      </w:pPr>
    </w:p>
    <w:p w:rsidR="00E66D8F" w:rsidRPr="00416B56" w:rsidRDefault="007502D7" w:rsidP="00E36DFC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0"/>
        </w:rPr>
      </w:pP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К сожалению, такого рода ситуации не относятся к числу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единичных</w:t>
      </w:r>
      <w:proofErr w:type="gramEnd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. И, к еще большему сожалению, ни родители, ни учителя, как правило, не понимают состояния ребенка. И продолжают ставить двойки, ругать за них, упрекать в лени - не обращая внимания на собственные страдания ребенка... А они - не только моральные. Постепенно растет утомляемость, появляются головные боли, нарушается сон... Заканчивается все, как правило, таким резким ухудшением здоровья, что уже нужна не только педагогическая коррекция, но и лечение. А ведь поначалу это не больные дети; просто таковы особенности их нервной системы. Отсюда медленные речь и письмо, оттого они дольше других включаются в работу, труднее переходят с одного вида деятельности к другому. И, как правило, не поспевают за темпом работы класса. Понятно, что происходит дальше: постоянный страх отстать, неуспехи, недовольство учителя и родителей, вечные понукания - все это ведет прямым путем к нарушениям в состоянии здоровья...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Учителей не нужно убеждать в необходимости индивидуального подхода к таким детям - они про это сто раз слышали. Но на практике... на практике почти ничего не получается! Оправдание - переполненность класса, трудности с сегодняшними детьми, интенсивность сегодняшнего процесса обучения. И вот таких детей стараются либо не замечать, либо требуют: "Быстрее!", а при невыполнении задания ставят двойки. Уже во второй четверти накапливаются пробелы в знаниях, резко снижается успеваемость и... из категории неуспевающих ребенок, как правило, не выходит. И нередко родители уже считают своего ребенка не очень способным, а то и тупым. Как это, мол, другие все успевают, а он, кажется, не понимает, что надо быстрее. А не понимают сами родители - дело не в способностях, а в том, что ребенку постоянно навязывается непосильный для него темп работы! Слишком быстро говорит учитель, слишком быстро меняется вид деятельности, слишком быстро все открыли тетради и пишут; а потом делают что-то другое, а он еще пишет...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Доказано: даже небольшая степень медлительности сильно снижает шансы ребенка на школьные успехи. И поэтому помощь таким детям необходима не тогда, когда уже налицо неуспеваемость и отклонения в здоровье, а с первых дней в школе!</w:t>
      </w:r>
    </w:p>
    <w:p w:rsidR="007502D7" w:rsidRPr="00416B56" w:rsidRDefault="007502D7" w:rsidP="00E36DFC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</w:pP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У "истинно медлительных" - низкая подвижность нервных процессов; это и определяет оптимальный для них темп любой деятельности.</w:t>
      </w:r>
    </w:p>
    <w:p w:rsidR="007502D7" w:rsidRPr="00E36DFC" w:rsidRDefault="007502D7" w:rsidP="00E36DFC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0"/>
          <w:lang w:val="en-US"/>
        </w:rPr>
      </w:pP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 Конечно, взрослый человек может произвольно изменить темп своей деятельности и делать что-то, например, стучать пальцем по столу, быстрее и медленнее... Да только самый быстрый темп медлительного человека все равно будет ниже, чем темп быстрого! А ребенок в шесть лет практически может работать только в свойственном ему оптимальном темпе. Причем многие исследователи считают: </w:t>
      </w: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индивидуальный темп деятельности - врожденная особенность, существенно изменить которую практически невозможно.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Родители часто спрашивают: пройдет ли медлительность? Нет, у детей с низкой подвижностью нервных процессов темп деятельности всегда будет ниже, чем у детей с высокой подвижностью. Главное, на начальном этапе обучения не убыстрять их работу, а создать все условия, чтобы не усугубить это состояние, не сорвать здоровье. Ведь стоит выбить ребенка из колеи - и это, в свою очередь, еще больше замедлит и письмо, и чтение, и любую другую деятельность. А к тому же сильно ухудшит ее качество</w:t>
      </w:r>
    </w:p>
    <w:p w:rsidR="007502D7" w:rsidRPr="00416B56" w:rsidRDefault="007502D7" w:rsidP="00416B56">
      <w:pPr>
        <w:pStyle w:val="a7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0"/>
        </w:rPr>
      </w:pP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Торопить, подгонять такого ребенка не только бесполезно (быстрее работать он не будет; эффект окажется обратным), но и вредно - так создаются условия для возникновения невроза.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Многие родители медлительных детей и сами это замечают, но видят тут чуть ли не 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lastRenderedPageBreak/>
        <w:t xml:space="preserve">детскую зловредность: "Я его тороплю, а он назло еще медленнее..." Дело в том, что скорость действий у таких детей в 1,5-2 раза ниже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обычной</w:t>
      </w:r>
      <w:proofErr w:type="gramEnd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Это достаточно просто проверить. Положите перед ребенком лист бумаги в клетку и попросите в каждую клетку (на любой строчке) ставить точку и громко считать до десяти.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В среднем, обычные шестилетки выполняют это задание за 10-12 секунд, семилетки - за 6-8 секунд; а у медлительных это время в 1,5-2 раза больше.</w:t>
      </w:r>
      <w:proofErr w:type="gramEnd"/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И вот это "назло", на которое порой так нервно реагируют родители, увы, мало зависит от желания ребенка. Во-первых, шестилетки и дети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более младшего</w:t>
      </w:r>
      <w:proofErr w:type="gramEnd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 возраста не могут различать скорость действий. Правда, при слове "Быстрее!" они начинают суетиться, громче или тише считать - а скорость остается той же! Во-вторых, у медлительных детей время от сигнала "Делай" до начала действий в 2,5-3 раза больше, чем у остальных. Окрик, раздражение, недовольство взрослых еще больше замедляют у них подготовительный период; и создается впечатление, что они назло тянут.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Это необходимо учитывать и когда дети садятся за уроки, и когда, проявляя родительское рвение, вы вдруг требуете: "Быстро расскажи мне правило!" Медлительный ребенок может прекрасно знать это правило, но вы не даете ему собраться, вы подстегиваете: "Опять не выучил!" Он нервничает - и еще глубже процесс торможения. А дело не в том, что он плохо соображает - речь идет только о темпе, а отнюдь не о качестве умственной деятельности.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Если же мы учтем особенности такого ребенка и, главное, дадим ему возможность работать в оптимальном (для него!) темпе, качество и точность такой работы могут быть очень высокими!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Еще одна особенность медлительных детей, о которой следует помнить, - трудность переключения (особенно быстрого) на новый вид деятельности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. Об этих детях часто говорят "инертны", имея в виду, что они не поспевают за быстро меняющейся ситуацией, часто не схватывают ее. Если вы объясняли ребенку математику, а потом вдруг заодно решили вспомнить, как пишется та или иная буква, ответ ребенка вас огорчит, - а он всего лишь еще не смог переключиться, перестроиться; оттого и не может с ходу ответить на ваш вопрос. А на поверхностный взгляд эта трудность переключения, невозможность поспеть за быстро меняющимися заданиями, сменой деятельности может показаться тупым равнодушием -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ребенок</w:t>
      </w:r>
      <w:proofErr w:type="gramEnd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 словно не реагирует... В действительности же новое задание может прийтись на то время, когда продолжается еще решение предыдущего задания...</w:t>
      </w:r>
      <w:r w:rsidRPr="00E36D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0"/>
        </w:rPr>
        <w:t> </w:t>
      </w:r>
    </w:p>
    <w:p w:rsidR="007502D7" w:rsidRPr="00416B56" w:rsidRDefault="007502D7" w:rsidP="00416B56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0"/>
        </w:rPr>
      </w:pP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Советуем родителям: не только подробно разбирать все непонятное, не усвоенное на уроке, но даже идти на шаг впереди, чтобы уже накануне ребенок знал, что будет делать на уроке, чтобы успевал уловить мысль и действия учителя. Если не дать ребенку такого предварительного запаса, то очень быстро будут накапливаться пробелы; а ведь догонять таким детям особенно трудно!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Итак, индивидуальный темп деятельности ребенка определяется в основном врожденными особенностями его нервной системы. Однако в него могут внести свой вклад некоторые другие факторы и обстоятельства: воспитание, условия роста и развития, состояние здоровья и пр. Представим себе ребенка, который </w:t>
      </w: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воспитывается пожилой бабушкой.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 У нее размеренные движения, медленная походка, слегка растянутая речь, она не терпит шума, быстрых движений - и постоянно сдерживает питомца, не разрешает "бегать без толку", "крутиться". Такой малыш не сможет безболезненно вписаться в активное, подвижное детское общество; он будет сторониться детей и остро ощущать 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lastRenderedPageBreak/>
        <w:t>свою неловкость, так как он не привык быстро думать и быстро действовать. Поэтому такого ребенка (возможно, с вполне нормальной подвижностью нервных процессов) могут подстерегать трудности, свойственные медлительным детям.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Особое значение имеет влияние воспитательных воздействий в тех случаях, когда </w:t>
      </w: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инертность (малая подвижность) нервных процессов проявляется как природная черта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. Такие дети "удобны", они не вызывают беспокойства, предпочитают беготне спокойные сидячие игры. Из-за медлительности они с детского сада могут сторониться сверстников; а если родители поощряют такое поведение, не помогают ребенку - не учат двигаться, бегать, прыгать и иногда, из-за боязни инфекций или по каким-либо другим причинам, сами ограничивают контакты с детьми, - все это лишь усугубляет медлительность.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И вот ребенок такого развития и воспитания приходит в школу. И - новая обстановка, новые лица, новые требования оказываются непосильными для него! Малыш теряется, не знает, что ему делать, буквально столбенеет, когда к нему обращаются с вопросом; в ответ чаще молчит или начинает плакать.</w:t>
      </w:r>
    </w:p>
    <w:p w:rsidR="00FE6D15" w:rsidRPr="00416B56" w:rsidRDefault="00FE6D15" w:rsidP="00416B56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0"/>
        </w:rPr>
      </w:pP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Помогает ли тренировка медлительным детям?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Да, специальные исследования показали: систематические занятия способствуют повышению скорости работы и у дошкольников, и у школьников. Наиболее успешна такая тренировка в возрасте от 4 до 6 лет. Для того чтобы занятия были эффективными, следует так организовать жизнь ребенка, чтобы все нагрузки были тренирующими. Кроме того, необходима и специальная тренировка - ежедневные 10-15-минутные занятия. Создать такие условия совсем не сложно, но есть особая тактика, которую вы должны соблюдать: не спешите, не торопите ребенка, не нервничайте при этом сами, не дергайте и не подгоняйте его. Вы спешите? Это уже ваши проблемы. Помните: любая спешка приведет к еще большему замедлению! Спокойно, без раздражения ждите, когда ребенок встанет (кстати, медлительные дети не вскакивают тут же с постели, они должны отойти от сна, минут 5-10 просто полежать), умоется, позавтракает. Лучше разбудите его пораньше...</w:t>
      </w:r>
      <w:r w:rsidRPr="00E36D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0"/>
        </w:rPr>
        <w:t> 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Не конфликтуйте вечером перед сном, не корите за долгие сборы ко сну. При этом вы и сами должны быть достаточно организованны - иначе успеха не будет. Нужно облегчить ребенку выполнение всех повседневных дел: помочь в этом может четко организованный режим. Если ребенок привыкнет (это требует времени, поэтому наберитесь терпения) в одно и то же время вставать и ложиться спать, есть и делать уроки, если он будет знать, что предстоит, а что он уже выполнил, то справляться с медлительностью ему станет гораздо легче.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Можно придумать немало игр, которые помогут ребенку преодолеть ее: важно делать что-то вместе, соревнуясь - но при этом важно не увлечься "ролью победителя" и подстроиться под его темп.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Непростой вопрос: можно ли действовать на копушу юмором? Да, можно пошутить над копушей - но по-доброму, без раздражения! Можно подчеркнуть это качество у себя - и пусть посмеется ребенок. Дадим ему возможность осознать свою медлительность и в то же время не чувствовать себя ущербным и неспособным.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Приучите себя (и его тоже) к мысли: оттого, что он медлительный, он не хороший и не плохой, - а просто вот такой, как есть. И ему нужно помочь именно с этими его качествами ориентироваться и в школе, и в жизни.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 xml:space="preserve">Как еще тренироваться? Необходимо знать: тренировка с помощью постепенно ускоряющихся движений мало успешна; использование предельных скоростей 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lastRenderedPageBreak/>
        <w:t xml:space="preserve">эффективней, но приводит к утомлению.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Наиболее успешна работа с использованием приема "медленно-быстро": в занятия включаются резкие переходы от медленного темпа движений к быстрому и обратно; а время от времени даются и предельные скорости движений.</w:t>
      </w:r>
      <w:proofErr w:type="gramEnd"/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Вы можете использовать игры со сменой скорости движений: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1) ходьба-бег-ходьба медленная;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2) хлопки ладонями медленно-быстро-медленно;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3) "бег" пальчиками (большим и указательным); для ребенка это довольно сложное задание, поэтому сначала пусть научится так "бегать" в обычном темпе; можете посоревноваться;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4) прыгать через прыгалку, меняя темп;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5) стучать по столу или на барабане (всеми пальцами или одним);</w:t>
      </w:r>
      <w:proofErr w:type="gramEnd"/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6) чертить палочки и ставить точки. Для этого используйте тетрадь в клетку;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0"/>
        </w:rPr>
        <w:t>7) то же задание, но усложненное - ставить точки, чертить палочки и считать: "Один, два, три..." - до десяти.</w:t>
      </w:r>
    </w:p>
    <w:p w:rsidR="00FE6D15" w:rsidRPr="00416B56" w:rsidRDefault="00FE6D15" w:rsidP="00416B56">
      <w:pPr>
        <w:pStyle w:val="a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Итак, медлительность - свойство нервной системы. Нельзя заставить ребенка делать все так быстро, как хотят взрослые. Нельзя сравнивать медлительного ребенка с его подвижным сверстником. Быстрый темп дается медлительным детям большой ценой. Постоянный цейтнот, в котором они живут, - один из самых вредоносных факторов; это путь к неврозам.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 xml:space="preserve">Но это не значит, что медлительные дети </w:t>
      </w:r>
      <w:proofErr w:type="gramStart"/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обречены</w:t>
      </w:r>
      <w:proofErr w:type="gramEnd"/>
      <w:r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 xml:space="preserve"> быть вечно отстающими. Во-первых, идет возрастная компенсация; во-вторых, в силах родителей облегчить ребенку приспособление к школе.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502D7" w:rsidRPr="00416B56" w:rsidRDefault="00FE6D15" w:rsidP="00E36DFC">
      <w:pPr>
        <w:pStyle w:val="a7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</w:pP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И. П. Павлов полагал, что количество возможных комбинаций свойств нервных процессов очень велико, а значит велико и количество типологических вариантов (как у животных, так и у человека). Однако он выделял четыре основных типа:</w:t>
      </w:r>
      <w:r w:rsidRPr="00E36DF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1.Сильный, неуравновешенный. Оба нервных процесса сильны, но возбуждение преобладает над торможением, поэтому возникающие вспышки возбуждения плохо контролируются, долго не угасают. Подвижность обоих нервных процессов (особенно торможения) недостаточна.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Сильный</w:t>
      </w:r>
      <w:proofErr w:type="gramEnd"/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, уравновешенный, подвижный. Оба нервных процесса отличаются значительной и примерно равной силой и хорошей подвижностью.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3.Сильный, уравновешенный, инертный. Как и у предыдущего типа, оба нервных процесса сильны, уравновешены, но подвижность их сравнительно мала.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4.Слабый тип характеризуется малой силой и недостаточной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>подвижностью</w:t>
      </w:r>
      <w:proofErr w:type="gramEnd"/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возбуждения, так и торможения. Быстро утомляется и истощается.</w:t>
      </w:r>
      <w:r w:rsidRPr="00E36DFC">
        <w:rPr>
          <w:rFonts w:ascii="Times New Roman" w:hAnsi="Times New Roman" w:cs="Times New Roman"/>
          <w:sz w:val="24"/>
          <w:szCs w:val="24"/>
        </w:rPr>
        <w:br/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Типы нервной деятельности, установленные Павловым очень близки к описанным древнегреческим врачом Гиппократом человеческим темпераментам. </w:t>
      </w:r>
      <w:proofErr w:type="gramStart"/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Сильный неуравновешенный тип соответствует неудержимому </w:t>
      </w:r>
      <w:r w:rsidRPr="00E36DF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холерическому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темпераменту по Гиппократу, сильный уравновешенный подвижный - живому, быстрому </w:t>
      </w:r>
      <w:r w:rsidRPr="00E36DF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сангвиническому;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сильный уравновешенный инертный - спокойному, медлительному </w:t>
      </w:r>
      <w:r w:rsidRPr="00E36DF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флегматическому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 слабый тип - легко тормозимому </w:t>
      </w:r>
      <w:r w:rsidRPr="00E36DF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меланхолическому</w:t>
      </w:r>
      <w:r w:rsidRPr="00E36D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темпераменту.</w:t>
      </w:r>
      <w:r w:rsidR="007502D7" w:rsidRPr="00E36DFC">
        <w:rPr>
          <w:rFonts w:ascii="Times New Roman" w:hAnsi="Times New Roman" w:cs="Times New Roman"/>
          <w:sz w:val="24"/>
          <w:szCs w:val="24"/>
          <w:u w:val="single"/>
          <w:shd w:val="clear" w:color="auto" w:fill="FFFFF0"/>
        </w:rPr>
        <w:t>.</w:t>
      </w:r>
      <w:proofErr w:type="gramEnd"/>
    </w:p>
    <w:p w:rsidR="00E36DFC" w:rsidRPr="00416B56" w:rsidRDefault="00E36DFC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E36DFC" w:rsidRDefault="00E36DFC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C4E70" w:rsidRDefault="006C4E70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C4E70" w:rsidRDefault="006C4E70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C4E70" w:rsidRDefault="006C4E70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C4E70" w:rsidRPr="006C4E70" w:rsidRDefault="006C4E70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E36DFC" w:rsidRPr="00416B56" w:rsidRDefault="00E36DFC" w:rsidP="00E36DFC">
      <w:pPr>
        <w:pStyle w:val="a7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sectPr w:rsidR="00E36DFC" w:rsidRPr="00416B56" w:rsidSect="003C6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524D"/>
    <w:multiLevelType w:val="multilevel"/>
    <w:tmpl w:val="32C40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B82294F"/>
    <w:multiLevelType w:val="multilevel"/>
    <w:tmpl w:val="C6AA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ED22F0"/>
    <w:multiLevelType w:val="multilevel"/>
    <w:tmpl w:val="1B48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425233"/>
    <w:multiLevelType w:val="multilevel"/>
    <w:tmpl w:val="4854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2B09F8"/>
    <w:multiLevelType w:val="hybridMultilevel"/>
    <w:tmpl w:val="217C1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E5A62"/>
    <w:multiLevelType w:val="multilevel"/>
    <w:tmpl w:val="4FF0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B201D83"/>
    <w:multiLevelType w:val="multilevel"/>
    <w:tmpl w:val="AB76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11B065D"/>
    <w:multiLevelType w:val="multilevel"/>
    <w:tmpl w:val="789A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7BD6BF9"/>
    <w:multiLevelType w:val="multilevel"/>
    <w:tmpl w:val="F60CD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B93070"/>
    <w:multiLevelType w:val="multilevel"/>
    <w:tmpl w:val="F9C0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D6733FB"/>
    <w:multiLevelType w:val="multilevel"/>
    <w:tmpl w:val="E1004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6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doNotDisplayPageBoundaries/>
  <w:proofState w:spelling="clean" w:grammar="clean"/>
  <w:defaultTabStop w:val="708"/>
  <w:characterSpacingControl w:val="doNotCompress"/>
  <w:compat/>
  <w:rsids>
    <w:rsidRoot w:val="007502D7"/>
    <w:rsid w:val="003C6D78"/>
    <w:rsid w:val="00416B56"/>
    <w:rsid w:val="006C4E70"/>
    <w:rsid w:val="007502D7"/>
    <w:rsid w:val="00E36DFC"/>
    <w:rsid w:val="00E66D8F"/>
    <w:rsid w:val="00FE6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D78"/>
  </w:style>
  <w:style w:type="paragraph" w:styleId="1">
    <w:name w:val="heading 1"/>
    <w:basedOn w:val="a"/>
    <w:link w:val="10"/>
    <w:uiPriority w:val="9"/>
    <w:qFormat/>
    <w:rsid w:val="00FE6D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6D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6D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6D1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02D7"/>
  </w:style>
  <w:style w:type="character" w:customStyle="1" w:styleId="10">
    <w:name w:val="Заголовок 1 Знак"/>
    <w:basedOn w:val="a0"/>
    <w:link w:val="1"/>
    <w:uiPriority w:val="9"/>
    <w:rsid w:val="00FE6D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ubpages">
    <w:name w:val="subpages"/>
    <w:basedOn w:val="a0"/>
    <w:rsid w:val="00FE6D15"/>
  </w:style>
  <w:style w:type="character" w:styleId="a3">
    <w:name w:val="Hyperlink"/>
    <w:basedOn w:val="a0"/>
    <w:uiPriority w:val="99"/>
    <w:semiHidden/>
    <w:unhideWhenUsed/>
    <w:rsid w:val="00FE6D15"/>
    <w:rPr>
      <w:color w:val="0000FF"/>
      <w:u w:val="single"/>
    </w:rPr>
  </w:style>
  <w:style w:type="character" w:customStyle="1" w:styleId="ata11y">
    <w:name w:val="at_a11y"/>
    <w:basedOn w:val="a0"/>
    <w:rsid w:val="00FE6D15"/>
  </w:style>
  <w:style w:type="character" w:customStyle="1" w:styleId="addthisseparator">
    <w:name w:val="addthis_separator"/>
    <w:basedOn w:val="a0"/>
    <w:rsid w:val="00FE6D15"/>
  </w:style>
  <w:style w:type="character" w:customStyle="1" w:styleId="20">
    <w:name w:val="Заголовок 2 Знак"/>
    <w:basedOn w:val="a0"/>
    <w:link w:val="2"/>
    <w:uiPriority w:val="9"/>
    <w:semiHidden/>
    <w:rsid w:val="00FE6D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E6D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E6D1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w-headline">
    <w:name w:val="mw-headline"/>
    <w:basedOn w:val="a0"/>
    <w:rsid w:val="00FE6D15"/>
  </w:style>
  <w:style w:type="paragraph" w:styleId="a4">
    <w:name w:val="Normal (Web)"/>
    <w:basedOn w:val="a"/>
    <w:uiPriority w:val="99"/>
    <w:semiHidden/>
    <w:unhideWhenUsed/>
    <w:rsid w:val="00FE6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6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6D1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36D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E6D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6D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6D1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6D1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502D7"/>
  </w:style>
  <w:style w:type="character" w:customStyle="1" w:styleId="10">
    <w:name w:val="Заголовок 1 Знак"/>
    <w:basedOn w:val="a0"/>
    <w:link w:val="1"/>
    <w:uiPriority w:val="9"/>
    <w:rsid w:val="00FE6D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ubpages">
    <w:name w:val="subpages"/>
    <w:basedOn w:val="a0"/>
    <w:rsid w:val="00FE6D15"/>
  </w:style>
  <w:style w:type="character" w:styleId="a3">
    <w:name w:val="Hyperlink"/>
    <w:basedOn w:val="a0"/>
    <w:uiPriority w:val="99"/>
    <w:semiHidden/>
    <w:unhideWhenUsed/>
    <w:rsid w:val="00FE6D15"/>
    <w:rPr>
      <w:color w:val="0000FF"/>
      <w:u w:val="single"/>
    </w:rPr>
  </w:style>
  <w:style w:type="character" w:customStyle="1" w:styleId="ata11y">
    <w:name w:val="at_a11y"/>
    <w:basedOn w:val="a0"/>
    <w:rsid w:val="00FE6D15"/>
  </w:style>
  <w:style w:type="character" w:customStyle="1" w:styleId="addthisseparator">
    <w:name w:val="addthis_separator"/>
    <w:basedOn w:val="a0"/>
    <w:rsid w:val="00FE6D15"/>
  </w:style>
  <w:style w:type="character" w:customStyle="1" w:styleId="20">
    <w:name w:val="Заголовок 2 Знак"/>
    <w:basedOn w:val="a0"/>
    <w:link w:val="2"/>
    <w:uiPriority w:val="9"/>
    <w:semiHidden/>
    <w:rsid w:val="00FE6D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E6D1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E6D1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w-headline">
    <w:name w:val="mw-headline"/>
    <w:basedOn w:val="a0"/>
    <w:rsid w:val="00FE6D15"/>
  </w:style>
  <w:style w:type="paragraph" w:styleId="a4">
    <w:name w:val="Normal (Web)"/>
    <w:basedOn w:val="a"/>
    <w:uiPriority w:val="99"/>
    <w:semiHidden/>
    <w:unhideWhenUsed/>
    <w:rsid w:val="00FE6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E6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6D1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36D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01170">
              <w:marLeft w:val="240"/>
              <w:marRight w:val="0"/>
              <w:marTop w:val="0"/>
              <w:marBottom w:val="3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08246">
                  <w:marLeft w:val="150"/>
                  <w:marRight w:val="0"/>
                  <w:marTop w:val="0"/>
                  <w:marBottom w:val="150"/>
                  <w:divBdr>
                    <w:top w:val="single" w:sz="6" w:space="8" w:color="A7D7F9"/>
                    <w:left w:val="single" w:sz="6" w:space="4" w:color="A7D7F9"/>
                    <w:bottom w:val="single" w:sz="6" w:space="4" w:color="A7D7F9"/>
                    <w:right w:val="single" w:sz="6" w:space="4" w:color="A7D7F9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1969</Words>
  <Characters>11225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admin</cp:lastModifiedBy>
  <cp:revision>2</cp:revision>
  <dcterms:created xsi:type="dcterms:W3CDTF">2013-11-18T17:27:00Z</dcterms:created>
  <dcterms:modified xsi:type="dcterms:W3CDTF">2017-04-11T11:12:00Z</dcterms:modified>
</cp:coreProperties>
</file>